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3587fae0a41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POLYBLOCK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POLYBLOCK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5a354beab4f51"/>
      <w:footerReference xmlns:r="http://schemas.openxmlformats.org/officeDocument/2006/relationships" w:type="default" r:id="R12ea1febb7a1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POLYBLOCK STUDIO AS   ·   Org.nr 921 296 754   ·   Lønnvegen 31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POLYBLOCK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5a354beab4f51" /><Relationship Type="http://schemas.openxmlformats.org/officeDocument/2006/relationships/footer" Target="/word/footer1.xml" Id="R12ea1febb7a146a7" /></Relationships>
</file>