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fc973a40e4c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HANGOVER 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HANGOVER 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5ddbb1a20f46df"/>
      <w:footerReference xmlns:r="http://schemas.openxmlformats.org/officeDocument/2006/relationships" w:type="default" r:id="Rc73d9d5a8b224c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ddbb1a20f46df" /><Relationship Type="http://schemas.openxmlformats.org/officeDocument/2006/relationships/footer" Target="/word/footer1.xml" Id="Rc73d9d5a8b224cb1" /></Relationships>
</file>