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01e3288f1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3ee76303647c4"/>
      <w:footerReference xmlns:r="http://schemas.openxmlformats.org/officeDocument/2006/relationships" w:type="default" r:id="R0380038f8032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 INVEST AS   ·   Org.nr 921 494 076   ·   c/o Anne Lene Stensholdt, Skogveien 60C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3ee76303647c4" /><Relationship Type="http://schemas.openxmlformats.org/officeDocument/2006/relationships/footer" Target="/word/footer1.xml" Id="R0380038f80324bb8" /></Relationships>
</file>