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417195bd0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WILLIKSEN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WILLIKSEN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0db41b45640a0"/>
      <w:footerReference xmlns:r="http://schemas.openxmlformats.org/officeDocument/2006/relationships" w:type="default" r:id="Re331151d4ffe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WILLIKSEN AS   ·   Org.nr 921 644 949   ·   Marøyvegen 6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WILLIKSEN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0db41b45640a0" /><Relationship Type="http://schemas.openxmlformats.org/officeDocument/2006/relationships/footer" Target="/word/footer1.xml" Id="Re331151d4ffe401e" /></Relationships>
</file>