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38b6d0848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PIBA AS, org.nr 921 663 102,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df256a3054a44c6a"/>
      <w:footerReference xmlns:r="http://schemas.openxmlformats.org/officeDocument/2006/relationships" w:type="default" r:id="R823ea94a02bf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56a3054a44c6a" /><Relationship Type="http://schemas.openxmlformats.org/officeDocument/2006/relationships/footer" Target="/word/footer1.xml" Id="R823ea94a02bf4dc7" /></Relationships>
</file>