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fbfd6f0bc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c6ad5124344d2"/>
      <w:footerReference xmlns:r="http://schemas.openxmlformats.org/officeDocument/2006/relationships" w:type="default" r:id="R42284923c6b4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GANGDALEN INVEST AS   ·   Org.nr 921 683 359   ·   Rigetjønnveien 16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c6ad5124344d2" /><Relationship Type="http://schemas.openxmlformats.org/officeDocument/2006/relationships/footer" Target="/word/footer1.xml" Id="R42284923c6b44cae" /></Relationships>
</file>