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605b4ab4b4d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NORTHLIGHT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dabc0ae30bbe4baa"/>
      <w:footerReference xmlns:r="http://schemas.openxmlformats.org/officeDocument/2006/relationships" w:type="default" r:id="R59373f8a96dd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bc0ae30bbe4baa" /><Relationship Type="http://schemas.openxmlformats.org/officeDocument/2006/relationships/footer" Target="/word/footer1.xml" Id="R59373f8a96dd46f7" /></Relationships>
</file>