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3472647d4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DENTAL RADIOLOGI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DENTAL RADIOLOGI AS</w:t>
      </w:r>
    </w:p>
    <w:sectPr>
      <w:headerReference xmlns:r="http://schemas.openxmlformats.org/officeDocument/2006/relationships" w:type="default" r:id="R792dd754b50b4327"/>
      <w:footerReference xmlns:r="http://schemas.openxmlformats.org/officeDocument/2006/relationships" w:type="default" r:id="R3a5c7da613f8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dd754b50b4327" /><Relationship Type="http://schemas.openxmlformats.org/officeDocument/2006/relationships/footer" Target="/word/footer1.xml" Id="R3a5c7da613f84497" /></Relationships>
</file>