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e27e7f1c44b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DENTAL RADIOLOGI AS</w:t>
      </w:r>
    </w:p>
    <w:sectPr>
      <w:headerReference xmlns:r="http://schemas.openxmlformats.org/officeDocument/2006/relationships" w:type="default" r:id="R2009a3b224274b16"/>
      <w:footerReference xmlns:r="http://schemas.openxmlformats.org/officeDocument/2006/relationships" w:type="default" r:id="Rd96b4b952c88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9a3b224274b16" /><Relationship Type="http://schemas.openxmlformats.org/officeDocument/2006/relationships/footer" Target="/word/footer1.xml" Id="Rd96b4b952c8847d8" /></Relationships>
</file>