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7d10332a241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WINSNES AS.</w:t>
      </w:r>
    </w:p>
    <w:sectPr>
      <w:headerReference xmlns:r="http://schemas.openxmlformats.org/officeDocument/2006/relationships" w:type="default" r:id="R9ba52b6e5d6145c5"/>
      <w:footerReference xmlns:r="http://schemas.openxmlformats.org/officeDocument/2006/relationships" w:type="default" r:id="R183168cd07b84e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a52b6e5d6145c5" /><Relationship Type="http://schemas.openxmlformats.org/officeDocument/2006/relationships/footer" Target="/word/footer1.xml" Id="R183168cd07b84e3c" /></Relationships>
</file>