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093f1f2dc140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JG SKRIPELAND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JG SKRIPELAND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e25b558f1244b2"/>
      <w:footerReference xmlns:r="http://schemas.openxmlformats.org/officeDocument/2006/relationships" w:type="default" r:id="R25312a7b328949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JG SKRIPELAND AS   ·   Org.nr 922 365 113   ·   Tingsakerveien 35   ·   4790 LILLESAND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JG SKRIPELAND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e25b558f1244b2" /><Relationship Type="http://schemas.openxmlformats.org/officeDocument/2006/relationships/footer" Target="/word/footer1.xml" Id="R25312a7b3289491d" /></Relationships>
</file>