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3a43a7244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c42da85a34234"/>
      <w:footerReference xmlns:r="http://schemas.openxmlformats.org/officeDocument/2006/relationships" w:type="default" r:id="Rae868b5786eb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STEINBEKK INVEST AS   ·   Org.nr 922 425 477   ·   Steinbekkveien 12B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c42da85a34234" /><Relationship Type="http://schemas.openxmlformats.org/officeDocument/2006/relationships/footer" Target="/word/footer1.xml" Id="Rae868b5786eb4526" /></Relationships>
</file>