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5dc142d1494c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VISUND GRUPPEN AS</w:t>
      </w:r>
    </w:p>
    <w:sectPr>
      <w:headerReference xmlns:r="http://schemas.openxmlformats.org/officeDocument/2006/relationships" w:type="default" r:id="R24a187dc9fb6415e"/>
      <w:footerReference xmlns:r="http://schemas.openxmlformats.org/officeDocument/2006/relationships" w:type="default" r:id="R58180fdd39d14e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VISUND GRUPPEN AS   ·   Org.nr 922 913 021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VISUND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187dc9fb6415e" /><Relationship Type="http://schemas.openxmlformats.org/officeDocument/2006/relationships/footer" Target="/word/footer1.xml" Id="R58180fdd39d14e9b" /></Relationships>
</file>