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8dd653df4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VISUND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VISUND GRUPPEN AS</w:t>
      </w:r>
    </w:p>
    <w:sectPr>
      <w:headerReference xmlns:r="http://schemas.openxmlformats.org/officeDocument/2006/relationships" w:type="default" r:id="Rafd94dce66b9427a"/>
      <w:footerReference xmlns:r="http://schemas.openxmlformats.org/officeDocument/2006/relationships" w:type="default" r:id="Rb664becb339b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VISUND GRUPPEN AS   ·   Org.nr 922 913 021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VISUND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94dce66b9427a" /><Relationship Type="http://schemas.openxmlformats.org/officeDocument/2006/relationships/footer" Target="/word/footer1.xml" Id="Rb664becb339b4529" /></Relationships>
</file>