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9e1aa068c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CAVA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CAVA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51a8662ba4fb5"/>
      <w:footerReference xmlns:r="http://schemas.openxmlformats.org/officeDocument/2006/relationships" w:type="default" r:id="Rbd23175af6e2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CAVA PROPERTIES AS   ·   Org.nr 923 848 622   ·   C/O Camilla Vannebo, Uranienborg terrasse 10   ·   0351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CAVA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51a8662ba4fb5" /><Relationship Type="http://schemas.openxmlformats.org/officeDocument/2006/relationships/footer" Target="/word/footer1.xml" Id="Rbd23175af6e242f2" /></Relationships>
</file>