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7c75b5c64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ING. ASBJØRN DANIELSEN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ING. ASBJØRN DANIELSEN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40f113d4242c7"/>
      <w:footerReference xmlns:r="http://schemas.openxmlformats.org/officeDocument/2006/relationships" w:type="default" r:id="Ref2c107b1256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ING. ASBJØRN DANIELSEN AS   ·   Org.nr 924 300 094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ING. ASBJØRN DANIELSEN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40f113d4242c7" /><Relationship Type="http://schemas.openxmlformats.org/officeDocument/2006/relationships/footer" Target="/word/footer1.xml" Id="Ref2c107b12564b2a" /></Relationships>
</file>