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88e9a854648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HASAR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HASAR AS</w:t>
      </w:r>
    </w:p>
    <w:sectPr>
      <w:headerReference xmlns:r="http://schemas.openxmlformats.org/officeDocument/2006/relationships" w:type="default" r:id="R06b63dc093b94027"/>
      <w:footerReference xmlns:r="http://schemas.openxmlformats.org/officeDocument/2006/relationships" w:type="default" r:id="R545f32a616f9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HASAR AS   ·   Org.nr 924 312 467   ·   Eitrheimsvegen 126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63dc093b94027" /><Relationship Type="http://schemas.openxmlformats.org/officeDocument/2006/relationships/footer" Target="/word/footer1.xml" Id="R545f32a616f94625" /></Relationships>
</file>