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cfdbcadd545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HIFI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HIFI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6538c3ddb2419e"/>
      <w:footerReference xmlns:r="http://schemas.openxmlformats.org/officeDocument/2006/relationships" w:type="default" r:id="Rbd7fc22ed1ad41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HIFI AS   ·   Org.nr 924 313 749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HIFI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6538c3ddb2419e" /><Relationship Type="http://schemas.openxmlformats.org/officeDocument/2006/relationships/footer" Target="/word/footer1.xml" Id="Rbd7fc22ed1ad4196" /></Relationships>
</file>