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3f758100a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56307cf6a41b0"/>
      <w:footerReference xmlns:r="http://schemas.openxmlformats.org/officeDocument/2006/relationships" w:type="default" r:id="R9505eb718fcd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56307cf6a41b0" /><Relationship Type="http://schemas.openxmlformats.org/officeDocument/2006/relationships/footer" Target="/word/footer1.xml" Id="R9505eb718fcd4c88" /></Relationships>
</file>