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d3fa7422d4d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20f3eb6edc421d"/>
      <w:footerReference xmlns:r="http://schemas.openxmlformats.org/officeDocument/2006/relationships" w:type="default" r:id="R0cd7f8b32ddb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DAHE INVEST AS   ·   Org.nr 924 463 333   ·   Trygve Thesens vei 3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0f3eb6edc421d" /><Relationship Type="http://schemas.openxmlformats.org/officeDocument/2006/relationships/footer" Target="/word/footer1.xml" Id="R0cd7f8b32ddb4f3f" /></Relationships>
</file>