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034b846a7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BEDRIFTEN BRATFOS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BEDRIFTEN BRATFOS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ba8835dad40a9"/>
      <w:footerReference xmlns:r="http://schemas.openxmlformats.org/officeDocument/2006/relationships" w:type="default" r:id="R8e1d019822d4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BEDRIFTEN BRATFOS RØRSERVICE AS   ·   Org.nr 924 515 813   ·   Hellerudveien 57A   ·   0672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BEDRIFTEN BRATFOS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ba8835dad40a9" /><Relationship Type="http://schemas.openxmlformats.org/officeDocument/2006/relationships/footer" Target="/word/footer1.xml" Id="R8e1d019822d440c3" /></Relationships>
</file>