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0d651f945646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OLIV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OLIV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36184edbfa45b9"/>
      <w:footerReference xmlns:r="http://schemas.openxmlformats.org/officeDocument/2006/relationships" w:type="default" r:id="R673381c26b3c45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OLIV HOLDING AS   ·   Org.nr 924 644 621   ·   Troldhaugvegen 56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OLIV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36184edbfa45b9" /><Relationship Type="http://schemas.openxmlformats.org/officeDocument/2006/relationships/footer" Target="/word/footer1.xml" Id="R673381c26b3c45d0" /></Relationships>
</file>