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1407888b441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OLIV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9fdb5c8624d14eb9"/>
      <w:footerReference xmlns:r="http://schemas.openxmlformats.org/officeDocument/2006/relationships" w:type="default" r:id="R478e28095170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b5c8624d14eb9" /><Relationship Type="http://schemas.openxmlformats.org/officeDocument/2006/relationships/footer" Target="/word/footer1.xml" Id="R478e280951704674" /></Relationships>
</file>