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c581fa8e7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2cddfe2454fff"/>
      <w:footerReference xmlns:r="http://schemas.openxmlformats.org/officeDocument/2006/relationships" w:type="default" r:id="R82194c24a8ad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ADLAR AS   ·   Org.nr 924 964 707   ·   Stortorget 1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2cddfe2454fff" /><Relationship Type="http://schemas.openxmlformats.org/officeDocument/2006/relationships/footer" Target="/word/footer1.xml" Id="R82194c24a8ad4086" /></Relationships>
</file>