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8ab49789cb42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Sandsli,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HOLE NIELSEN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HOLE NIELSEN BYGG AS</w:t>
      </w:r>
    </w:p>
    <w:sectPr>
      <w:headerReference xmlns:r="http://schemas.openxmlformats.org/officeDocument/2006/relationships" w:type="default" r:id="Re957c2e55e8245b3"/>
      <w:footerReference xmlns:r="http://schemas.openxmlformats.org/officeDocument/2006/relationships" w:type="default" r:id="R319003ebe16a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NIELSEN BYGG AS   ·   Org.nr 925 113 409   ·   c/o Rune Hole Nielsen, Saksarlia 25   ·   5253 SANDSLI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NIELSEN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57c2e55e8245b3" /><Relationship Type="http://schemas.openxmlformats.org/officeDocument/2006/relationships/footer" Target="/word/footer1.xml" Id="R319003ebe16a4c0a" /></Relationships>
</file>