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446f008af4c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HANDS 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HANDS 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9c48ee5c04983"/>
      <w:footerReference xmlns:r="http://schemas.openxmlformats.org/officeDocument/2006/relationships" w:type="default" r:id="R1f781cb74234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HANDS ON INVEST AS   ·   Org.nr 925 336 629   ·   Birkedalsveien 34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HANDS 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9c48ee5c04983" /><Relationship Type="http://schemas.openxmlformats.org/officeDocument/2006/relationships/footer" Target="/word/footer1.xml" Id="R1f781cb74234404e" /></Relationships>
</file>