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1f9e6dc244b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00da38327f4b490d"/>
      <w:footerReference xmlns:r="http://schemas.openxmlformats.org/officeDocument/2006/relationships" w:type="default" r:id="R7d368e3f69a7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a38327f4b490d" /><Relationship Type="http://schemas.openxmlformats.org/officeDocument/2006/relationships/footer" Target="/word/footer1.xml" Id="R7d368e3f69a74f9e" /></Relationships>
</file>