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c4eadf896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0cdddcd684f21"/>
      <w:footerReference xmlns:r="http://schemas.openxmlformats.org/officeDocument/2006/relationships" w:type="default" r:id="Ra398e30772dd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OAH AS   ·   Org.nr 925 401 757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0cdddcd684f21" /><Relationship Type="http://schemas.openxmlformats.org/officeDocument/2006/relationships/footer" Target="/word/footer1.xml" Id="Ra398e30772dd47a5" /></Relationships>
</file>