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7a73af45f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CKARLSSON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CKARLSSON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e3ea9592a4b25"/>
      <w:footerReference xmlns:r="http://schemas.openxmlformats.org/officeDocument/2006/relationships" w:type="default" r:id="R65b8f2d88f5d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CKARLSSON HOLDING AS   ·   Org.nr 925 411 965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CKARLSSON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e3ea9592a4b25" /><Relationship Type="http://schemas.openxmlformats.org/officeDocument/2006/relationships/footer" Target="/word/footer1.xml" Id="R65b8f2d88f5d4ede" /></Relationships>
</file>