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09de65b6b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CN AGDER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AGDER INVEST AS</w:t>
      </w:r>
    </w:p>
    <w:sectPr>
      <w:headerReference xmlns:r="http://schemas.openxmlformats.org/officeDocument/2006/relationships" w:type="default" r:id="Ra393bfd456c74b77"/>
      <w:footerReference xmlns:r="http://schemas.openxmlformats.org/officeDocument/2006/relationships" w:type="default" r:id="R05a25359acb7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3bfd456c74b77" /><Relationship Type="http://schemas.openxmlformats.org/officeDocument/2006/relationships/footer" Target="/word/footer1.xml" Id="R05a25359acb74d07" /></Relationships>
</file>