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e7875919df4e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4e13f6ef2f4bb2"/>
      <w:footerReference xmlns:r="http://schemas.openxmlformats.org/officeDocument/2006/relationships" w:type="default" r:id="R158610f5499c4d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TYRA HOLDING AS   ·   Org.nr 925 626 848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4e13f6ef2f4bb2" /><Relationship Type="http://schemas.openxmlformats.org/officeDocument/2006/relationships/footer" Target="/word/footer1.xml" Id="R158610f5499c4d4f" /></Relationships>
</file>