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901dd5eb645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ISELIN HOLDING AS</w:t>
      </w:r>
    </w:p>
    <w:sectPr>
      <w:headerReference xmlns:r="http://schemas.openxmlformats.org/officeDocument/2006/relationships" w:type="default" r:id="R7db52a8e467b4818"/>
      <w:footerReference xmlns:r="http://schemas.openxmlformats.org/officeDocument/2006/relationships" w:type="default" r:id="R6cab2f74252e4f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ISELIN HOLDING AS   ·   Org.nr 925 757 276   ·   Langkroken 14A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ISELIN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52a8e467b4818" /><Relationship Type="http://schemas.openxmlformats.org/officeDocument/2006/relationships/footer" Target="/word/footer1.xml" Id="R6cab2f74252e4ff6" /></Relationships>
</file>