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f0c6e416dc4b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AKBK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Drøbak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Drøbak,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AKBK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55f95cb41843db"/>
      <w:footerReference xmlns:r="http://schemas.openxmlformats.org/officeDocument/2006/relationships" w:type="default" r:id="R50cdc31db5ed4a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AKBK INVEST AS   ·   Org.nr 925 777 900   ·   Bokfinken 10A   ·   1448 DRØBAK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AKBK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55f95cb41843db" /><Relationship Type="http://schemas.openxmlformats.org/officeDocument/2006/relationships/footer" Target="/word/footer1.xml" Id="R50cdc31db5ed4a7f" /></Relationships>
</file>