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875b5d10f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BLOMSTØLEN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BLOMSTØLEN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0cc374d6942f4"/>
      <w:footerReference xmlns:r="http://schemas.openxmlformats.org/officeDocument/2006/relationships" w:type="default" r:id="Rf2181248d5c4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BLOMSTØLEN INVEST AS   ·   Org.nr 925 814 466   ·   Bergsalléen 2C   ·   0854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BLOMSTØLEN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0cc374d6942f4" /><Relationship Type="http://schemas.openxmlformats.org/officeDocument/2006/relationships/footer" Target="/word/footer1.xml" Id="Rf2181248d5c44567" /></Relationships>
</file>