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34affe3bea411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Deknepollen,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MONAARVIK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MONAARVIK AS</w:t>
      </w:r>
    </w:p>
    <w:sectPr>
      <w:headerReference xmlns:r="http://schemas.openxmlformats.org/officeDocument/2006/relationships" w:type="default" r:id="Rb0c095fbaa08443b"/>
      <w:footerReference xmlns:r="http://schemas.openxmlformats.org/officeDocument/2006/relationships" w:type="default" r:id="Rbbc031419a984b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MONAARVIK AS   ·   Org.nr 925 895 113   ·   Nedre Tennebø 143   ·   6718 DEKNEPOLLEN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MONAARVIK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c095fbaa08443b" /><Relationship Type="http://schemas.openxmlformats.org/officeDocument/2006/relationships/footer" Target="/word/footer1.xml" Id="Rbbc031419a984bab" /></Relationships>
</file>