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310ded9e0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5fbb27e084514"/>
      <w:footerReference xmlns:r="http://schemas.openxmlformats.org/officeDocument/2006/relationships" w:type="default" r:id="R6d1ada81a261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 HOLDING AS   ·   Org.nr 925 929 581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5fbb27e084514" /><Relationship Type="http://schemas.openxmlformats.org/officeDocument/2006/relationships/footer" Target="/word/footer1.xml" Id="R6d1ada81a2614836" /></Relationships>
</file>