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1b5080d304e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 AS</w:t>
      </w:r>
    </w:p>
    <w:sectPr>
      <w:headerReference xmlns:r="http://schemas.openxmlformats.org/officeDocument/2006/relationships" w:type="default" r:id="R701c3cf313f54b23"/>
      <w:footerReference xmlns:r="http://schemas.openxmlformats.org/officeDocument/2006/relationships" w:type="default" r:id="Rcde39d4bbbea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c3cf313f54b23" /><Relationship Type="http://schemas.openxmlformats.org/officeDocument/2006/relationships/footer" Target="/word/footer1.xml" Id="Rcde39d4bbbea407b" /></Relationships>
</file>