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0bf8aade574db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Hundvåg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MALURD AS.</w:t>
      </w:r>
    </w:p>
    <w:sectPr>
      <w:headerReference xmlns:r="http://schemas.openxmlformats.org/officeDocument/2006/relationships" w:type="default" r:id="R1162660e1bed455c"/>
      <w:footerReference xmlns:r="http://schemas.openxmlformats.org/officeDocument/2006/relationships" w:type="default" r:id="R79124b371b6d44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MALURD AS   ·   Org.nr 926 060 708   ·   Myrabergjet 1   ·   4077 HUNDVÅG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MALURD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162660e1bed455c" /><Relationship Type="http://schemas.openxmlformats.org/officeDocument/2006/relationships/footer" Target="/word/footer1.xml" Id="R79124b371b6d444b" /></Relationships>
</file>