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b47b24c2a44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KAPPVEIEN 11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Oppegård,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3bd427b4e3fd4a84"/>
      <w:footerReference xmlns:r="http://schemas.openxmlformats.org/officeDocument/2006/relationships" w:type="default" r:id="Rb09e4ce96c1b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427b4e3fd4a84" /><Relationship Type="http://schemas.openxmlformats.org/officeDocument/2006/relationships/footer" Target="/word/footer1.xml" Id="Rb09e4ce96c1b4ef5" /></Relationships>
</file>