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237b88b6a48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7c0cf6f753df40ce"/>
      <w:footerReference xmlns:r="http://schemas.openxmlformats.org/officeDocument/2006/relationships" w:type="default" r:id="Rb1052eca005d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cf6f753df40ce" /><Relationship Type="http://schemas.openxmlformats.org/officeDocument/2006/relationships/footer" Target="/word/footer1.xml" Id="Rb1052eca005d45be" /></Relationships>
</file>