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f55b261e8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5d01868fe4ff9"/>
      <w:footerReference xmlns:r="http://schemas.openxmlformats.org/officeDocument/2006/relationships" w:type="default" r:id="Ra68d2c18f56f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MEKVIK AS   ·   Org.nr 926 647 113   ·   c/o Mekvik AS, Vevangvegen 259   ·   6493 LYNGSTAD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5d01868fe4ff9" /><Relationship Type="http://schemas.openxmlformats.org/officeDocument/2006/relationships/footer" Target="/word/footer1.xml" Id="Ra68d2c18f56f4c1d" /></Relationships>
</file>