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6cdf74c91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1a8b88dc948dc"/>
      <w:footerReference xmlns:r="http://schemas.openxmlformats.org/officeDocument/2006/relationships" w:type="default" r:id="R404fc2717e16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1a8b88dc948dc" /><Relationship Type="http://schemas.openxmlformats.org/officeDocument/2006/relationships/footer" Target="/word/footer1.xml" Id="R404fc2717e164e93" /></Relationships>
</file>