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d26958e0547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AVARN SECURITY GROUP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AVARN SECURITY GROUP INVEST AS</w:t>
      </w:r>
    </w:p>
    <w:sectPr>
      <w:headerReference xmlns:r="http://schemas.openxmlformats.org/officeDocument/2006/relationships" w:type="default" r:id="R197aa49d420e4570"/>
      <w:footerReference xmlns:r="http://schemas.openxmlformats.org/officeDocument/2006/relationships" w:type="default" r:id="R096679395e2d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aa49d420e4570" /><Relationship Type="http://schemas.openxmlformats.org/officeDocument/2006/relationships/footer" Target="/word/footer1.xml" Id="R096679395e2d4d8c" /></Relationships>
</file>