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4cc8461cf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 FUNDAMENTERING &amp; BERGBORING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 FUNDAMENTERING &amp; BERGBORING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4f984eea7436c"/>
      <w:footerReference xmlns:r="http://schemas.openxmlformats.org/officeDocument/2006/relationships" w:type="default" r:id="R44b6f9cfe094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 FUNDAMENTERING &amp; BERGBORING AS   ·   Org.nr 926 836 854   ·   Standardveien 28B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 FUNDAMENTERING &amp; BERGBORING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4f984eea7436c" /><Relationship Type="http://schemas.openxmlformats.org/officeDocument/2006/relationships/footer" Target="/word/footer1.xml" Id="R44b6f9cfe09443d1" /></Relationships>
</file>