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e492b051842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AVARN SECURITY GROUP HOLDING AS</w:t>
      </w:r>
    </w:p>
    <w:sectPr>
      <w:headerReference xmlns:r="http://schemas.openxmlformats.org/officeDocument/2006/relationships" w:type="default" r:id="R62283d039c19459f"/>
      <w:footerReference xmlns:r="http://schemas.openxmlformats.org/officeDocument/2006/relationships" w:type="default" r:id="R69d39eea0231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83d039c19459f" /><Relationship Type="http://schemas.openxmlformats.org/officeDocument/2006/relationships/footer" Target="/word/footer1.xml" Id="R69d39eea023142bf" /></Relationships>
</file>