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5b58dad08240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M2 MALING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M2 MALING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662767f06b4018"/>
      <w:footerReference xmlns:r="http://schemas.openxmlformats.org/officeDocument/2006/relationships" w:type="default" r:id="Rffb4fcc6df7d4d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M2 MALING AS   ·   Org.nr 927 213 613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M2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662767f06b4018" /><Relationship Type="http://schemas.openxmlformats.org/officeDocument/2006/relationships/footer" Target="/word/footer1.xml" Id="Rffb4fcc6df7d4d67" /></Relationships>
</file>