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59223d6eb4c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SOWDIAKS FALL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SOWDIAKS FALL AS</w:t>
      </w:r>
    </w:p>
    <w:sectPr>
      <w:headerReference xmlns:r="http://schemas.openxmlformats.org/officeDocument/2006/relationships" w:type="default" r:id="Ra2b17ac170c64c06"/>
      <w:footerReference xmlns:r="http://schemas.openxmlformats.org/officeDocument/2006/relationships" w:type="default" r:id="R5d695848c518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SOWDIAKS FALL AS   ·   Org.nr 927 240 238   ·   Torsbyvegen 14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SOWDIAKS FALL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17ac170c64c06" /><Relationship Type="http://schemas.openxmlformats.org/officeDocument/2006/relationships/footer" Target="/word/footer1.xml" Id="R5d695848c5184bb9" /></Relationships>
</file>