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020ef1128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SPACELAB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SPACELAB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af1dfdf764900"/>
      <w:footerReference xmlns:r="http://schemas.openxmlformats.org/officeDocument/2006/relationships" w:type="default" r:id="Raab89092e637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SPACELAB AS   ·   Org.nr 927 460 971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SPACELAB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af1dfdf764900" /><Relationship Type="http://schemas.openxmlformats.org/officeDocument/2006/relationships/footer" Target="/word/footer1.xml" Id="Raab89092e6374df3" /></Relationships>
</file>