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ccb5c79a1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ACCELEUM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ACCELEUM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b416bf93541dd"/>
      <w:footerReference xmlns:r="http://schemas.openxmlformats.org/officeDocument/2006/relationships" w:type="default" r:id="R874a389bee33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ACCELEUM TECHNOLOGY AS   ·   Org.nr 927 540 673   ·   Professor Dahls gate 25D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ACCELEUM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b416bf93541dd" /><Relationship Type="http://schemas.openxmlformats.org/officeDocument/2006/relationships/footer" Target="/word/footer1.xml" Id="R874a389bee334884" /></Relationships>
</file>