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3bef544cd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VEIKRYSSET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VEIKRYSSET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e1d37ad08e4fac"/>
      <w:footerReference xmlns:r="http://schemas.openxmlformats.org/officeDocument/2006/relationships" w:type="default" r:id="Re45f20bbafd0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VEIKRYSSET AS   ·   Org.nr 927 985 608   ·   C/O Inge Andersson, Nordbøveien 4   ·   3790 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VEIKRYSSET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1d37ad08e4fac" /><Relationship Type="http://schemas.openxmlformats.org/officeDocument/2006/relationships/footer" Target="/word/footer1.xml" Id="Re45f20bbafd04cdd" /></Relationships>
</file>